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B59" w:rsidRPr="003F18AC" w:rsidRDefault="003F18AC">
      <w:pPr>
        <w:rPr>
          <w:rFonts w:ascii="Segoe UI Light" w:hAnsi="Segoe UI Light"/>
          <w:sz w:val="24"/>
          <w:szCs w:val="24"/>
        </w:rPr>
      </w:pPr>
      <w:r w:rsidRPr="003F18AC">
        <w:rPr>
          <w:rFonts w:ascii="Segoe UI Light" w:hAnsi="Segoe UI Light"/>
          <w:sz w:val="24"/>
          <w:szCs w:val="24"/>
        </w:rPr>
        <w:t xml:space="preserve">Tropical Fruit Evaluation </w:t>
      </w: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  <w:r w:rsidRPr="003F18AC">
        <w:rPr>
          <w:rFonts w:ascii="Segoe UI Light" w:hAnsi="Segoe UI Light"/>
          <w:sz w:val="24"/>
          <w:szCs w:val="24"/>
        </w:rPr>
        <w:t>Describe the fruit as much as you possibly can. Use adjectives to describe its color, texture, and taste. Also, Express whether or not you liked the product and why.</w:t>
      </w:r>
    </w:p>
    <w:p w:rsidR="003F18AC" w:rsidRPr="003F18AC" w:rsidRDefault="003307E5">
      <w:pPr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>1. Plantain</w:t>
      </w: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307E5">
      <w:pPr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>2. Mango</w:t>
      </w: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  <w:r w:rsidRPr="003F18AC">
        <w:rPr>
          <w:rFonts w:ascii="Segoe UI Light" w:hAnsi="Segoe UI Light"/>
          <w:sz w:val="24"/>
          <w:szCs w:val="24"/>
        </w:rPr>
        <w:t>3. Papaya.</w:t>
      </w: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F18AC">
      <w:pPr>
        <w:rPr>
          <w:rFonts w:ascii="Segoe UI Light" w:hAnsi="Segoe UI Light"/>
          <w:sz w:val="24"/>
          <w:szCs w:val="24"/>
        </w:rPr>
      </w:pPr>
    </w:p>
    <w:p w:rsidR="003F18AC" w:rsidRPr="003F18AC" w:rsidRDefault="003307E5">
      <w:pPr>
        <w:rPr>
          <w:rFonts w:ascii="Segoe UI Light" w:hAnsi="Segoe UI Light"/>
          <w:sz w:val="24"/>
          <w:szCs w:val="24"/>
        </w:rPr>
      </w:pPr>
      <w:r>
        <w:rPr>
          <w:rFonts w:ascii="Segoe UI Light" w:hAnsi="Segoe UI Light"/>
          <w:sz w:val="24"/>
          <w:szCs w:val="24"/>
        </w:rPr>
        <w:t>4. Lychee</w:t>
      </w:r>
    </w:p>
    <w:sectPr w:rsidR="003F18AC" w:rsidRPr="003F18AC" w:rsidSect="006E4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F18AC"/>
    <w:rsid w:val="00026BE5"/>
    <w:rsid w:val="003307E5"/>
    <w:rsid w:val="003938E4"/>
    <w:rsid w:val="003F18AC"/>
    <w:rsid w:val="006E4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660ED-0912-4D0A-96B5-75F48B76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K. Schweitzer</dc:creator>
  <cp:lastModifiedBy>Karla K. Schweitzer</cp:lastModifiedBy>
  <cp:revision>2</cp:revision>
  <dcterms:created xsi:type="dcterms:W3CDTF">2011-10-12T02:12:00Z</dcterms:created>
  <dcterms:modified xsi:type="dcterms:W3CDTF">2011-10-14T02:06:00Z</dcterms:modified>
</cp:coreProperties>
</file>